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47A6D" w14:textId="77777777" w:rsidR="008C1781" w:rsidRDefault="00B10E1A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/>
          <w:bCs/>
          <w:sz w:val="32"/>
          <w:szCs w:val="32"/>
        </w:rPr>
        <w:t xml:space="preserve"> </w:t>
      </w:r>
      <w:r>
        <w:rPr>
          <w:rFonts w:ascii="黑体" w:eastAsia="黑体" w:hAnsi="黑体" w:hint="eastAsia"/>
          <w:bCs/>
          <w:sz w:val="32"/>
          <w:szCs w:val="32"/>
        </w:rPr>
        <w:t>综合日语Ⅱ》专科课程教学大纲</w:t>
      </w:r>
    </w:p>
    <w:p w14:paraId="5D698CF9" w14:textId="77777777" w:rsidR="008C1781" w:rsidRDefault="00B10E1A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8C1781" w14:paraId="01948205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5522372" w14:textId="77777777" w:rsidR="008C1781" w:rsidRDefault="00B10E1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2690FA" w14:textId="77777777" w:rsidR="008C1781" w:rsidRDefault="00B10E1A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（中文）综合日语Ⅱ</w:t>
            </w:r>
          </w:p>
        </w:tc>
      </w:tr>
      <w:tr w:rsidR="008C1781" w14:paraId="0DF74F70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4C99F6" w14:textId="77777777" w:rsidR="008C1781" w:rsidRDefault="008C178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ABB4949" w14:textId="77777777" w:rsidR="008C1781" w:rsidRDefault="00B10E1A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Comprehensive Japanese II</w:t>
            </w:r>
          </w:p>
        </w:tc>
      </w:tr>
      <w:tr w:rsidR="008C1781" w14:paraId="7E864014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AF2DF6" w14:textId="77777777" w:rsidR="008C1781" w:rsidRDefault="00B10E1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2833200" w14:textId="77777777" w:rsidR="008C1781" w:rsidRDefault="00B10E1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0140010</w:t>
            </w:r>
          </w:p>
        </w:tc>
        <w:tc>
          <w:tcPr>
            <w:tcW w:w="2126" w:type="dxa"/>
            <w:gridSpan w:val="2"/>
            <w:vAlign w:val="center"/>
          </w:tcPr>
          <w:p w14:paraId="0E21F89A" w14:textId="77777777" w:rsidR="008C1781" w:rsidRDefault="00B10E1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84AF42D" w14:textId="77777777" w:rsidR="008C1781" w:rsidRDefault="00B10E1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</w:t>
            </w:r>
          </w:p>
        </w:tc>
      </w:tr>
      <w:tr w:rsidR="008C1781" w14:paraId="46226A8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554862" w14:textId="77777777" w:rsidR="008C1781" w:rsidRDefault="00B10E1A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5C6C108" w14:textId="77777777" w:rsidR="008C1781" w:rsidRDefault="00B10E1A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160</w:t>
            </w:r>
          </w:p>
        </w:tc>
        <w:tc>
          <w:tcPr>
            <w:tcW w:w="1272" w:type="dxa"/>
            <w:vAlign w:val="center"/>
          </w:tcPr>
          <w:p w14:paraId="34E7F2E6" w14:textId="77777777" w:rsidR="008C1781" w:rsidRDefault="00B10E1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15E34BA" w14:textId="52312366" w:rsidR="008C1781" w:rsidRDefault="00950B87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160</w:t>
            </w:r>
          </w:p>
        </w:tc>
        <w:tc>
          <w:tcPr>
            <w:tcW w:w="1413" w:type="dxa"/>
            <w:gridSpan w:val="2"/>
            <w:vAlign w:val="center"/>
          </w:tcPr>
          <w:p w14:paraId="56198EDF" w14:textId="77777777" w:rsidR="008C1781" w:rsidRDefault="00B10E1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D8AEFE8" w14:textId="77777777" w:rsidR="008C1781" w:rsidRDefault="00B10E1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8C1781" w14:paraId="753C72EF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5D8F51" w14:textId="77777777" w:rsidR="008C1781" w:rsidRDefault="00B10E1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D4FDAD5" w14:textId="77777777" w:rsidR="008C1781" w:rsidRDefault="00B10E1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2B8B175D" w14:textId="77777777" w:rsidR="008C1781" w:rsidRDefault="00B10E1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20C198A" w14:textId="77777777" w:rsidR="008C1781" w:rsidRDefault="00B10E1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商务日语，计算机（国际）一年级</w:t>
            </w:r>
          </w:p>
        </w:tc>
      </w:tr>
      <w:tr w:rsidR="008C1781" w14:paraId="2F31D53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1236AF" w14:textId="77777777" w:rsidR="008C1781" w:rsidRDefault="00B10E1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4C894CA" w14:textId="77777777" w:rsidR="008C1781" w:rsidRDefault="00B10E1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专业领域课程</w:t>
            </w:r>
          </w:p>
        </w:tc>
        <w:tc>
          <w:tcPr>
            <w:tcW w:w="2126" w:type="dxa"/>
            <w:gridSpan w:val="2"/>
            <w:vAlign w:val="center"/>
          </w:tcPr>
          <w:p w14:paraId="4E00F295" w14:textId="77777777" w:rsidR="008C1781" w:rsidRDefault="00B10E1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56718DF" w14:textId="77777777" w:rsidR="008C1781" w:rsidRDefault="00B10E1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8C1781" w14:paraId="2486C7D4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CD6D48" w14:textId="77777777" w:rsidR="008C1781" w:rsidRDefault="00B10E1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4E635E0" w14:textId="77777777" w:rsidR="008C1781" w:rsidRDefault="00B10E1A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【</w:t>
            </w:r>
            <w:r>
              <w:rPr>
                <w:rFonts w:hint="eastAsia"/>
                <w:color w:val="000000"/>
                <w:sz w:val="20"/>
                <w:szCs w:val="20"/>
              </w:rPr>
              <w:t>《综合日语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》，</w:t>
            </w:r>
            <w:r>
              <w:rPr>
                <w:color w:val="000000"/>
                <w:sz w:val="20"/>
                <w:szCs w:val="20"/>
              </w:rPr>
              <w:t>张鸿成主编</w:t>
            </w:r>
            <w:r>
              <w:rPr>
                <w:rFonts w:hint="eastAsia"/>
                <w:color w:val="000000"/>
                <w:sz w:val="20"/>
                <w:szCs w:val="20"/>
              </w:rPr>
              <w:t>，大连理工出版社</w:t>
            </w:r>
            <w:r>
              <w:rPr>
                <w:color w:val="000000"/>
                <w:sz w:val="20"/>
                <w:szCs w:val="20"/>
              </w:rPr>
              <w:t>】</w:t>
            </w:r>
          </w:p>
        </w:tc>
        <w:tc>
          <w:tcPr>
            <w:tcW w:w="1413" w:type="dxa"/>
            <w:gridSpan w:val="2"/>
            <w:vAlign w:val="center"/>
          </w:tcPr>
          <w:p w14:paraId="1EADC099" w14:textId="77777777" w:rsidR="008C1781" w:rsidRDefault="00B10E1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0AC2687B" w14:textId="77777777" w:rsidR="008C1781" w:rsidRDefault="00B10E1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F2EE151" w14:textId="77777777" w:rsidR="008C1781" w:rsidRDefault="00B10E1A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8C1781" w14:paraId="5954B3A1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ACDCF7" w14:textId="77777777" w:rsidR="008C1781" w:rsidRDefault="00B10E1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FA5DE7A" w14:textId="77777777" w:rsidR="008C1781" w:rsidRDefault="00B10E1A">
            <w:pPr>
              <w:pStyle w:val="DG0"/>
              <w:jc w:val="both"/>
            </w:pPr>
            <w:r>
              <w:rPr>
                <w:rFonts w:hint="eastAsia"/>
                <w:sz w:val="20"/>
                <w:szCs w:val="20"/>
              </w:rPr>
              <w:t>综合日语</w:t>
            </w:r>
            <w:r>
              <w:rPr>
                <w:rFonts w:eastAsia="MS Mincho" w:hint="eastAsia"/>
                <w:sz w:val="20"/>
                <w:szCs w:val="20"/>
              </w:rPr>
              <w:t>Ⅰ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eastAsia="MS Mincho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140010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C1781" w14:paraId="048DB412" w14:textId="77777777">
        <w:trPr>
          <w:trHeight w:val="9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7C0201" w14:textId="77777777" w:rsidR="008C1781" w:rsidRDefault="00B10E1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D65A406" w14:textId="77777777" w:rsidR="008C1781" w:rsidRDefault="00B10E1A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本课程为商务日语中日、计应中日专业的院级必修课，在课程体系中处于基础地位，在日语专科一年级下学期开课。其教学目的在于通过全面训练，要求学生准确掌握日语词汇</w:t>
            </w:r>
            <w:r>
              <w:rPr>
                <w:rFonts w:hint="eastAsia"/>
              </w:rPr>
              <w:t>800-1000</w:t>
            </w:r>
            <w:r>
              <w:rPr>
                <w:rFonts w:hint="eastAsia"/>
              </w:rPr>
              <w:t>个左右、基础语法以及基础句型，具备基本的听、说、读、写能力，能够进行初级语言交流和运用及运用，为今后中级日语的学习打下扎实的基础。同时引导学生扎实学习，培养对日语的兴趣，养成自主学习日语的习惯，初步了解日本的社会文化，丰富日本社会文化知识，培养文化理解能力。</w:t>
            </w:r>
          </w:p>
          <w:p w14:paraId="2F5254D8" w14:textId="77777777" w:rsidR="008C1781" w:rsidRDefault="008C1781">
            <w:pPr>
              <w:pStyle w:val="DG0"/>
              <w:jc w:val="both"/>
            </w:pPr>
          </w:p>
        </w:tc>
      </w:tr>
      <w:tr w:rsidR="008C1781" w14:paraId="26622AD7" w14:textId="77777777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41C299" w14:textId="77777777" w:rsidR="008C1781" w:rsidRDefault="00B10E1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34D339EE" w14:textId="77777777" w:rsidR="008C1781" w:rsidRDefault="00B10E1A">
            <w:pPr>
              <w:snapToGrid w:val="0"/>
              <w:spacing w:line="288" w:lineRule="auto"/>
              <w:ind w:firstLineChars="200" w:firstLine="420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本课程适合商务日语及计算机应用技术（双语）专业一年级第二学期开设。要求学生准确掌握日语词汇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800-1000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个左右、基础语法以及基础句型，具备基本的听、说、读、写能力，能够进行初级语言交流和运用及运用。</w:t>
            </w:r>
          </w:p>
        </w:tc>
      </w:tr>
      <w:tr w:rsidR="008C1781" w14:paraId="729D1C58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12499B" w14:textId="77777777" w:rsidR="008C1781" w:rsidRDefault="00B10E1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1B9E8E6F" w14:textId="77777777" w:rsidR="008C1781" w:rsidRDefault="00B10E1A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2CCB0AF9" w14:textId="77777777" w:rsidR="008C1781" w:rsidRDefault="00B10E1A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470B359" w14:textId="77777777" w:rsidR="008C1781" w:rsidRDefault="00B10E1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2024.1.10</w:t>
            </w:r>
          </w:p>
        </w:tc>
      </w:tr>
      <w:tr w:rsidR="0070369A" w14:paraId="5A52C83B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5552F5" w14:textId="77777777" w:rsidR="0070369A" w:rsidRDefault="0070369A" w:rsidP="0070369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45C4590" w14:textId="61FE0197" w:rsidR="0070369A" w:rsidRDefault="0070369A" w:rsidP="0070369A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noProof/>
                <w:sz w:val="21"/>
                <w:szCs w:val="21"/>
              </w:rPr>
              <w:drawing>
                <wp:inline distT="0" distB="0" distL="0" distR="0" wp14:anchorId="688FF13E" wp14:editId="7526CD3C">
                  <wp:extent cx="666619" cy="181583"/>
                  <wp:effectExtent l="0" t="0" r="635" b="9525"/>
                  <wp:docPr id="157017076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170763" name="图片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166" cy="188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 w:hAnsi="黑体"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2E586DE" w14:textId="45DC575F" w:rsidR="0070369A" w:rsidRDefault="0070369A" w:rsidP="0070369A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A73DF85" w14:textId="3110A5AA" w:rsidR="0070369A" w:rsidRDefault="0070369A" w:rsidP="0070369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2024.2.20</w:t>
            </w:r>
          </w:p>
        </w:tc>
      </w:tr>
      <w:tr w:rsidR="0070369A" w14:paraId="7ED2178D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D8743F" w14:textId="77777777" w:rsidR="0070369A" w:rsidRDefault="0070369A" w:rsidP="0070369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6EF0758B" w14:textId="101CB799" w:rsidR="0070369A" w:rsidRDefault="0070369A" w:rsidP="0070369A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noProof/>
                <w:sz w:val="21"/>
                <w:szCs w:val="21"/>
              </w:rPr>
              <w:drawing>
                <wp:inline distT="0" distB="0" distL="0" distR="0" wp14:anchorId="38BC22BA" wp14:editId="248D119D">
                  <wp:extent cx="634088" cy="175098"/>
                  <wp:effectExtent l="0" t="0" r="0" b="0"/>
                  <wp:docPr id="203252639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526390" name="图片 203252639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093" cy="181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 w:hAnsi="黑体"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19DA3B7A" w14:textId="61AA61F0" w:rsidR="0070369A" w:rsidRDefault="0070369A" w:rsidP="0070369A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287309" w14:textId="607C1FC8" w:rsidR="0070369A" w:rsidRDefault="0070369A" w:rsidP="0070369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2024.2.20</w:t>
            </w:r>
          </w:p>
        </w:tc>
      </w:tr>
    </w:tbl>
    <w:p w14:paraId="5CDE8304" w14:textId="77777777" w:rsidR="008C1781" w:rsidRDefault="00B10E1A">
      <w:pPr>
        <w:spacing w:line="100" w:lineRule="exact"/>
        <w:rPr>
          <w:rFonts w:ascii="Arial" w:eastAsia="黑体" w:hAnsi="Arial"/>
        </w:rPr>
      </w:pPr>
      <w:r>
        <w:br w:type="page"/>
      </w:r>
    </w:p>
    <w:p w14:paraId="5F5527F6" w14:textId="77777777" w:rsidR="008C1781" w:rsidRDefault="00B10E1A">
      <w:pPr>
        <w:pStyle w:val="DG1"/>
        <w:tabs>
          <w:tab w:val="right" w:pos="8306"/>
        </w:tabs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8C1781" w14:paraId="6393090C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60EAFDB4" w14:textId="77777777" w:rsidR="008C1781" w:rsidRDefault="00B10E1A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213CD77" w14:textId="77777777" w:rsidR="008C1781" w:rsidRDefault="00B10E1A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3CBE175C" w14:textId="77777777" w:rsidR="008C1781" w:rsidRDefault="00B10E1A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8C1781" w14:paraId="7BFBFD87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1ACF0F64" w14:textId="77777777" w:rsidR="008C1781" w:rsidRDefault="00B10E1A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48E36BD" w14:textId="77777777" w:rsidR="008C1781" w:rsidRDefault="00B10E1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2ED6A81C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熟练掌握教材涉及的词汇和句型。</w:t>
            </w:r>
          </w:p>
        </w:tc>
      </w:tr>
      <w:tr w:rsidR="008C1781" w14:paraId="271E4B3B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D3A2F90" w14:textId="77777777" w:rsidR="008C1781" w:rsidRDefault="008C1781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C3F632F" w14:textId="77777777" w:rsidR="008C1781" w:rsidRDefault="00B10E1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76CCBA91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 w:hint="eastAsia"/>
              </w:rPr>
              <w:t>掌握正确的发音，能够使用日语进行一定程度的交流与表达。</w:t>
            </w:r>
          </w:p>
        </w:tc>
      </w:tr>
      <w:tr w:rsidR="008C1781" w14:paraId="57196779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5038E854" w14:textId="77777777" w:rsidR="008C1781" w:rsidRDefault="00B10E1A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235CCD0" w14:textId="77777777" w:rsidR="008C1781" w:rsidRDefault="00B10E1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54FF096C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具备一定的语言应用能力和日语交流沟通能力。</w:t>
            </w:r>
          </w:p>
        </w:tc>
      </w:tr>
      <w:tr w:rsidR="008C1781" w14:paraId="4543E34D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4A374BD" w14:textId="77777777" w:rsidR="008C1781" w:rsidRDefault="008C1781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DC219BB" w14:textId="77777777" w:rsidR="008C1781" w:rsidRDefault="00B10E1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A61CEB5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能够理解初级日语文章。</w:t>
            </w:r>
          </w:p>
        </w:tc>
      </w:tr>
      <w:tr w:rsidR="008C1781" w14:paraId="5BF860FD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5873C9E0" w14:textId="77777777" w:rsidR="008C1781" w:rsidRDefault="00B10E1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D148C76" w14:textId="77777777" w:rsidR="008C1781" w:rsidRDefault="00B10E1A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85D6EE5" w14:textId="77777777" w:rsidR="008C1781" w:rsidRDefault="00B10E1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437433EA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 w:hint="eastAsia"/>
              </w:rPr>
              <w:t>了解日本文化、社会和风土人情，认识中日文化差异，培养爱国思想。</w:t>
            </w:r>
          </w:p>
        </w:tc>
      </w:tr>
      <w:tr w:rsidR="008C1781" w14:paraId="583A45D5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62ADA09A" w14:textId="77777777" w:rsidR="008C1781" w:rsidRDefault="008C1781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9F713DB" w14:textId="77777777" w:rsidR="008C1781" w:rsidRDefault="00B10E1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56C17F37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等线" w:hAnsi="等线" w:cs="Times New Roman"/>
                <w:bCs/>
              </w:rPr>
              <w:t>有国际竞争与合作意识。</w:t>
            </w:r>
          </w:p>
        </w:tc>
      </w:tr>
    </w:tbl>
    <w:p w14:paraId="4E95E8F3" w14:textId="77777777" w:rsidR="008C1781" w:rsidRDefault="00B10E1A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681693AF" w14:textId="77777777" w:rsidR="008C1781" w:rsidRDefault="00B10E1A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8C1781" w14:paraId="39379423" w14:textId="77777777">
        <w:tc>
          <w:tcPr>
            <w:tcW w:w="8296" w:type="dxa"/>
          </w:tcPr>
          <w:p w14:paraId="452C7F82" w14:textId="77777777" w:rsidR="008C1781" w:rsidRDefault="008C1781">
            <w:pPr>
              <w:pStyle w:val="DG0"/>
              <w:jc w:val="left"/>
              <w:rPr>
                <w:rFonts w:ascii="宋体" w:hAnsi="宋体"/>
                <w:bCs/>
              </w:rPr>
            </w:pPr>
            <w:bookmarkStart w:id="0" w:name="OLE_LINK5"/>
            <w:bookmarkStart w:id="1" w:name="OLE_LINK6"/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157"/>
              <w:gridCol w:w="3321"/>
              <w:gridCol w:w="3572"/>
            </w:tblGrid>
            <w:tr w:rsidR="008C1781" w14:paraId="33DE1A54" w14:textId="77777777">
              <w:tc>
                <w:tcPr>
                  <w:tcW w:w="1159" w:type="dxa"/>
                </w:tcPr>
                <w:p w14:paraId="57247D62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教学单元</w:t>
                  </w:r>
                </w:p>
              </w:tc>
              <w:tc>
                <w:tcPr>
                  <w:tcW w:w="3330" w:type="dxa"/>
                </w:tcPr>
                <w:p w14:paraId="2DEB0CAB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预期学习成果</w:t>
                  </w:r>
                </w:p>
              </w:tc>
              <w:tc>
                <w:tcPr>
                  <w:tcW w:w="3581" w:type="dxa"/>
                </w:tcPr>
                <w:p w14:paraId="2D51BD76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教学内容</w:t>
                  </w:r>
                </w:p>
              </w:tc>
            </w:tr>
            <w:tr w:rsidR="008C1781" w14:paraId="53D43B57" w14:textId="77777777">
              <w:tc>
                <w:tcPr>
                  <w:tcW w:w="1159" w:type="dxa"/>
                </w:tcPr>
                <w:p w14:paraId="6AA4E6C6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第一课</w:t>
                  </w:r>
                </w:p>
              </w:tc>
              <w:tc>
                <w:tcPr>
                  <w:tcW w:w="3330" w:type="dxa"/>
                </w:tcPr>
                <w:p w14:paraId="53362719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14:paraId="5F86DCDF" w14:textId="77777777" w:rsidR="008C1781" w:rsidRDefault="00B10E1A">
                  <w:pPr>
                    <w:widowControl/>
                    <w:rPr>
                      <w:rFonts w:eastAsia="MS Mincho" w:cs="Arial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="MS Mincho" w:eastAsia="MS Mincho" w:hAnsi="MS Mincho" w:cs="Arial" w:hint="eastAsia"/>
                      <w:sz w:val="18"/>
                      <w:szCs w:val="18"/>
                      <w:lang w:eastAsia="ja-JP"/>
                    </w:rPr>
                    <w:t>いい店がありますが、行ってみますか</w:t>
                  </w:r>
                </w:p>
              </w:tc>
            </w:tr>
            <w:tr w:rsidR="008C1781" w14:paraId="086DAE56" w14:textId="77777777">
              <w:tc>
                <w:tcPr>
                  <w:tcW w:w="1159" w:type="dxa"/>
                </w:tcPr>
                <w:p w14:paraId="0FF55AC4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第二课</w:t>
                  </w:r>
                </w:p>
              </w:tc>
              <w:tc>
                <w:tcPr>
                  <w:tcW w:w="3330" w:type="dxa"/>
                </w:tcPr>
                <w:p w14:paraId="52A7C2BB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14:paraId="08E65C40" w14:textId="77777777" w:rsidR="008C1781" w:rsidRDefault="00B10E1A">
                  <w:pPr>
                    <w:widowControl/>
                    <w:rPr>
                      <w:rFonts w:ascii="MS Mincho" w:eastAsia="MS Mincho" w:hAnsi="MS Mincho" w:cs="Arial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eastAsia="MS Mincho" w:cs="Arial" w:hint="eastAsia"/>
                      <w:sz w:val="18"/>
                      <w:szCs w:val="18"/>
                      <w:lang w:eastAsia="ja-JP"/>
                    </w:rPr>
                    <w:t>美味しそうなお弁当が並んでいます</w:t>
                  </w:r>
                </w:p>
              </w:tc>
            </w:tr>
            <w:tr w:rsidR="008C1781" w14:paraId="644FF917" w14:textId="77777777">
              <w:tc>
                <w:tcPr>
                  <w:tcW w:w="1159" w:type="dxa"/>
                </w:tcPr>
                <w:p w14:paraId="72C5DDB9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第三课</w:t>
                  </w:r>
                </w:p>
              </w:tc>
              <w:tc>
                <w:tcPr>
                  <w:tcW w:w="3330" w:type="dxa"/>
                </w:tcPr>
                <w:p w14:paraId="2BD80329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14:paraId="18FE069A" w14:textId="77777777" w:rsidR="008C1781" w:rsidRDefault="00B10E1A">
                  <w:pPr>
                    <w:widowControl/>
                    <w:rPr>
                      <w:rFonts w:cs="Arial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eastAsia="MS Mincho" w:cs="Arial" w:hint="eastAsia"/>
                      <w:sz w:val="18"/>
                      <w:szCs w:val="18"/>
                      <w:lang w:eastAsia="ja-JP"/>
                    </w:rPr>
                    <w:t>プログラムが貼ってあります</w:t>
                  </w:r>
                </w:p>
              </w:tc>
            </w:tr>
            <w:tr w:rsidR="008C1781" w14:paraId="79A918C3" w14:textId="77777777">
              <w:tc>
                <w:tcPr>
                  <w:tcW w:w="1159" w:type="dxa"/>
                </w:tcPr>
                <w:p w14:paraId="6B13DB91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第四课</w:t>
                  </w:r>
                </w:p>
              </w:tc>
              <w:tc>
                <w:tcPr>
                  <w:tcW w:w="3330" w:type="dxa"/>
                </w:tcPr>
                <w:p w14:paraId="73DB3F4F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14:paraId="3D18C0CC" w14:textId="77777777" w:rsidR="008C1781" w:rsidRDefault="00B10E1A">
                  <w:pPr>
                    <w:widowControl/>
                    <w:rPr>
                      <w:rFonts w:cs="Arial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  <w:lang w:eastAsia="ja-JP"/>
                    </w:rPr>
                    <w:t>（</w:t>
                  </w:r>
                  <w:r>
                    <w:rPr>
                      <w:rFonts w:cs="Arial" w:hint="eastAsia"/>
                      <w:sz w:val="18"/>
                      <w:szCs w:val="18"/>
                      <w:lang w:eastAsia="ja-JP"/>
                    </w:rPr>
                    <w:t>过程性考试</w:t>
                  </w:r>
                  <w:r>
                    <w:rPr>
                      <w:rFonts w:cs="Arial" w:hint="eastAsia"/>
                      <w:sz w:val="18"/>
                      <w:szCs w:val="18"/>
                      <w:lang w:eastAsia="ja-JP"/>
                    </w:rPr>
                    <w:t>1</w:t>
                  </w:r>
                  <w:r>
                    <w:rPr>
                      <w:rFonts w:cs="Arial" w:hint="eastAsia"/>
                      <w:sz w:val="18"/>
                      <w:szCs w:val="18"/>
                      <w:lang w:eastAsia="ja-JP"/>
                    </w:rPr>
                    <w:t>）</w:t>
                  </w:r>
                  <w:r>
                    <w:rPr>
                      <w:rFonts w:ascii="MS Mincho" w:eastAsia="MS Mincho" w:hAnsi="MS Mincho" w:cs="Arial" w:hint="eastAsia"/>
                      <w:sz w:val="18"/>
                      <w:szCs w:val="18"/>
                      <w:lang w:eastAsia="ja-JP"/>
                    </w:rPr>
                    <w:t>子供がいなくなってしまいました</w:t>
                  </w:r>
                </w:p>
              </w:tc>
            </w:tr>
            <w:tr w:rsidR="008C1781" w14:paraId="7FB56A66" w14:textId="77777777">
              <w:tc>
                <w:tcPr>
                  <w:tcW w:w="1159" w:type="dxa"/>
                </w:tcPr>
                <w:p w14:paraId="6727FC0E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第五课</w:t>
                  </w:r>
                </w:p>
              </w:tc>
              <w:tc>
                <w:tcPr>
                  <w:tcW w:w="3330" w:type="dxa"/>
                </w:tcPr>
                <w:p w14:paraId="03FD91D0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14:paraId="31CF7B2E" w14:textId="77777777" w:rsidR="008C1781" w:rsidRDefault="00B10E1A">
                  <w:pPr>
                    <w:widowControl/>
                    <w:rPr>
                      <w:rFonts w:ascii="MS Mincho" w:eastAsia="MS Mincho" w:hAnsi="MS Mincho" w:cs="Arial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="MS Mincho" w:eastAsia="MS Mincho" w:hAnsi="MS Mincho" w:cs="Arial" w:hint="eastAsia"/>
                      <w:sz w:val="18"/>
                      <w:szCs w:val="18"/>
                      <w:lang w:eastAsia="ja-JP"/>
                    </w:rPr>
                    <w:t>空港に着いたらどうすればいいんですか</w:t>
                  </w:r>
                </w:p>
              </w:tc>
            </w:tr>
            <w:tr w:rsidR="008C1781" w14:paraId="7C460441" w14:textId="77777777">
              <w:tc>
                <w:tcPr>
                  <w:tcW w:w="1159" w:type="dxa"/>
                </w:tcPr>
                <w:p w14:paraId="6DBFD153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第六课</w:t>
                  </w:r>
                </w:p>
              </w:tc>
              <w:tc>
                <w:tcPr>
                  <w:tcW w:w="3330" w:type="dxa"/>
                </w:tcPr>
                <w:p w14:paraId="72CE4A2C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14:paraId="6F005EE9" w14:textId="77777777" w:rsidR="008C1781" w:rsidRDefault="00B10E1A">
                  <w:pPr>
                    <w:widowControl/>
                    <w:rPr>
                      <w:rFonts w:cs="Arial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eastAsia="MS Mincho" w:cs="Arial" w:hint="eastAsia"/>
                      <w:sz w:val="18"/>
                      <w:szCs w:val="18"/>
                      <w:lang w:eastAsia="ja-JP"/>
                    </w:rPr>
                    <w:t>建物があんなに小さくて、マッチ箱のようです</w:t>
                  </w:r>
                </w:p>
              </w:tc>
            </w:tr>
            <w:tr w:rsidR="008C1781" w14:paraId="3DF4C2F6" w14:textId="77777777">
              <w:tc>
                <w:tcPr>
                  <w:tcW w:w="1159" w:type="dxa"/>
                </w:tcPr>
                <w:p w14:paraId="251E3C4F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第七课</w:t>
                  </w:r>
                </w:p>
              </w:tc>
              <w:tc>
                <w:tcPr>
                  <w:tcW w:w="3330" w:type="dxa"/>
                </w:tcPr>
                <w:p w14:paraId="13FC5E92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14:paraId="53C4BF89" w14:textId="77777777" w:rsidR="008C1781" w:rsidRDefault="00B10E1A">
                  <w:pPr>
                    <w:widowControl/>
                    <w:rPr>
                      <w:rFonts w:cs="Arial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="MS Mincho" w:eastAsia="MS Mincho" w:hAnsi="MS Mincho" w:cs="Arial" w:hint="eastAsia"/>
                      <w:sz w:val="18"/>
                      <w:szCs w:val="18"/>
                      <w:lang w:eastAsia="ja-JP"/>
                    </w:rPr>
                    <w:t>あなたもチョコレートをあげましたか</w:t>
                  </w:r>
                </w:p>
              </w:tc>
            </w:tr>
            <w:tr w:rsidR="008C1781" w14:paraId="1FF3F3E3" w14:textId="77777777">
              <w:tc>
                <w:tcPr>
                  <w:tcW w:w="1159" w:type="dxa"/>
                </w:tcPr>
                <w:p w14:paraId="71E82930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第八课</w:t>
                  </w:r>
                </w:p>
              </w:tc>
              <w:tc>
                <w:tcPr>
                  <w:tcW w:w="3330" w:type="dxa"/>
                </w:tcPr>
                <w:p w14:paraId="7280FDC3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14:paraId="59940E43" w14:textId="77777777" w:rsidR="008C1781" w:rsidRDefault="00B10E1A">
                  <w:pPr>
                    <w:widowControl/>
                    <w:rPr>
                      <w:rFonts w:cs="Arial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  <w:lang w:eastAsia="ja-JP"/>
                    </w:rPr>
                    <w:t>（</w:t>
                  </w:r>
                  <w:r>
                    <w:rPr>
                      <w:rFonts w:cs="Arial" w:hint="eastAsia"/>
                      <w:sz w:val="18"/>
                      <w:szCs w:val="18"/>
                      <w:lang w:eastAsia="ja-JP"/>
                    </w:rPr>
                    <w:t>过程性考试</w:t>
                  </w:r>
                  <w:r>
                    <w:rPr>
                      <w:rFonts w:cs="Arial" w:hint="eastAsia"/>
                      <w:sz w:val="18"/>
                      <w:szCs w:val="18"/>
                      <w:lang w:eastAsia="ja-JP"/>
                    </w:rPr>
                    <w:t>2</w:t>
                  </w:r>
                  <w:r>
                    <w:rPr>
                      <w:rFonts w:cs="Arial" w:hint="eastAsia"/>
                      <w:sz w:val="18"/>
                      <w:szCs w:val="18"/>
                      <w:lang w:eastAsia="ja-JP"/>
                    </w:rPr>
                    <w:t>）</w:t>
                  </w:r>
                  <w:r>
                    <w:rPr>
                      <w:rFonts w:ascii="MS Mincho" w:eastAsia="MS Mincho" w:hAnsi="MS Mincho" w:cs="Arial" w:hint="eastAsia"/>
                      <w:sz w:val="18"/>
                      <w:szCs w:val="18"/>
                      <w:lang w:eastAsia="ja-JP"/>
                    </w:rPr>
                    <w:t>送ってくれてありがとう</w:t>
                  </w:r>
                </w:p>
              </w:tc>
            </w:tr>
            <w:tr w:rsidR="008C1781" w14:paraId="60284533" w14:textId="77777777">
              <w:tc>
                <w:tcPr>
                  <w:tcW w:w="1159" w:type="dxa"/>
                </w:tcPr>
                <w:p w14:paraId="6CE0133E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第九课</w:t>
                  </w:r>
                </w:p>
              </w:tc>
              <w:tc>
                <w:tcPr>
                  <w:tcW w:w="3330" w:type="dxa"/>
                </w:tcPr>
                <w:p w14:paraId="6B4F322C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14:paraId="5844BD8A" w14:textId="77777777" w:rsidR="008C1781" w:rsidRDefault="00B10E1A">
                  <w:pPr>
                    <w:widowControl/>
                    <w:rPr>
                      <w:rFonts w:cs="Arial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="MS Mincho" w:eastAsia="MS Mincho" w:hAnsi="MS Mincho" w:cs="Arial" w:hint="eastAsia"/>
                      <w:sz w:val="18"/>
                      <w:szCs w:val="18"/>
                      <w:lang w:eastAsia="ja-JP"/>
                    </w:rPr>
                    <w:t>できるだけうがうようにしてください</w:t>
                  </w:r>
                </w:p>
              </w:tc>
            </w:tr>
            <w:tr w:rsidR="008C1781" w14:paraId="3E1B9E9D" w14:textId="77777777">
              <w:tc>
                <w:tcPr>
                  <w:tcW w:w="1159" w:type="dxa"/>
                </w:tcPr>
                <w:p w14:paraId="03F3AF37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第十课</w:t>
                  </w:r>
                </w:p>
              </w:tc>
              <w:tc>
                <w:tcPr>
                  <w:tcW w:w="3330" w:type="dxa"/>
                </w:tcPr>
                <w:p w14:paraId="369583DC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14:paraId="20F04F36" w14:textId="77777777" w:rsidR="008C1781" w:rsidRDefault="00B10E1A">
                  <w:pPr>
                    <w:widowControl/>
                    <w:rPr>
                      <w:rFonts w:ascii="MS Mincho" w:eastAsia="MS Mincho" w:hAnsi="MS Mincho" w:cs="Arial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="MS Mincho" w:eastAsia="MS Mincho" w:hAnsi="MS Mincho" w:cs="Arial" w:hint="eastAsia"/>
                      <w:sz w:val="18"/>
                      <w:szCs w:val="18"/>
                      <w:lang w:eastAsia="ja-JP"/>
                    </w:rPr>
                    <w:t>タイプは打てますか</w:t>
                  </w:r>
                </w:p>
              </w:tc>
            </w:tr>
            <w:tr w:rsidR="008C1781" w14:paraId="302F0670" w14:textId="77777777">
              <w:tc>
                <w:tcPr>
                  <w:tcW w:w="1159" w:type="dxa"/>
                </w:tcPr>
                <w:p w14:paraId="44A0B843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第十一课</w:t>
                  </w:r>
                </w:p>
              </w:tc>
              <w:tc>
                <w:tcPr>
                  <w:tcW w:w="3330" w:type="dxa"/>
                </w:tcPr>
                <w:p w14:paraId="64C9CA43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14:paraId="2C616A12" w14:textId="77777777" w:rsidR="008C1781" w:rsidRDefault="00B10E1A">
                  <w:pPr>
                    <w:widowControl/>
                    <w:rPr>
                      <w:rFonts w:cs="Arial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="MS Mincho" w:eastAsia="MS Mincho" w:hAnsi="MS Mincho" w:cs="Arial" w:hint="eastAsia"/>
                      <w:sz w:val="18"/>
                      <w:szCs w:val="18"/>
                      <w:lang w:eastAsia="ja-JP"/>
                    </w:rPr>
                    <w:t>神戸に行ってほしいです</w:t>
                  </w:r>
                </w:p>
              </w:tc>
            </w:tr>
            <w:tr w:rsidR="008C1781" w14:paraId="3B8EE5C7" w14:textId="77777777">
              <w:tc>
                <w:tcPr>
                  <w:tcW w:w="1159" w:type="dxa"/>
                </w:tcPr>
                <w:p w14:paraId="1716BE9F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第十二课</w:t>
                  </w:r>
                </w:p>
              </w:tc>
              <w:tc>
                <w:tcPr>
                  <w:tcW w:w="3330" w:type="dxa"/>
                </w:tcPr>
                <w:p w14:paraId="5E9B9B9F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14:paraId="12AE1601" w14:textId="77777777" w:rsidR="008C1781" w:rsidRDefault="00B10E1A">
                  <w:pPr>
                    <w:widowControl/>
                    <w:rPr>
                      <w:rFonts w:cs="Arial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  <w:lang w:eastAsia="ja-JP"/>
                    </w:rPr>
                    <w:t>（</w:t>
                  </w:r>
                  <w:r>
                    <w:rPr>
                      <w:rFonts w:cs="Arial" w:hint="eastAsia"/>
                      <w:sz w:val="18"/>
                      <w:szCs w:val="18"/>
                      <w:lang w:eastAsia="ja-JP"/>
                    </w:rPr>
                    <w:t>过程性考试</w:t>
                  </w:r>
                  <w:r>
                    <w:rPr>
                      <w:rFonts w:cs="Arial" w:hint="eastAsia"/>
                      <w:sz w:val="18"/>
                      <w:szCs w:val="18"/>
                      <w:lang w:eastAsia="ja-JP"/>
                    </w:rPr>
                    <w:t>3</w:t>
                  </w:r>
                  <w:r>
                    <w:rPr>
                      <w:rFonts w:cs="Arial" w:hint="eastAsia"/>
                      <w:sz w:val="18"/>
                      <w:szCs w:val="18"/>
                      <w:lang w:eastAsia="ja-JP"/>
                    </w:rPr>
                    <w:t>）</w:t>
                  </w:r>
                  <w:r>
                    <w:rPr>
                      <w:rFonts w:ascii="MS Mincho" w:eastAsia="MS Mincho" w:hAnsi="MS Mincho" w:cs="Arial" w:hint="eastAsia"/>
                      <w:sz w:val="18"/>
                      <w:szCs w:val="18"/>
                      <w:lang w:eastAsia="ja-JP"/>
                    </w:rPr>
                    <w:t>後ろの人に押されて転んだんです</w:t>
                  </w:r>
                </w:p>
              </w:tc>
            </w:tr>
            <w:tr w:rsidR="008C1781" w14:paraId="180960BB" w14:textId="77777777">
              <w:tc>
                <w:tcPr>
                  <w:tcW w:w="1159" w:type="dxa"/>
                </w:tcPr>
                <w:p w14:paraId="7411CCB8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第十三课</w:t>
                  </w:r>
                </w:p>
              </w:tc>
              <w:tc>
                <w:tcPr>
                  <w:tcW w:w="3330" w:type="dxa"/>
                </w:tcPr>
                <w:p w14:paraId="69E7AF58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14:paraId="783EB096" w14:textId="77777777" w:rsidR="008C1781" w:rsidRDefault="00B10E1A">
                  <w:pPr>
                    <w:widowControl/>
                    <w:rPr>
                      <w:rFonts w:cs="Arial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="MS Mincho" w:eastAsia="MS Mincho" w:hAnsi="MS Mincho" w:cs="Arial" w:hint="eastAsia"/>
                      <w:sz w:val="18"/>
                      <w:szCs w:val="18"/>
                      <w:lang w:eastAsia="ja-JP"/>
                    </w:rPr>
                    <w:t>もっと気をつけばよかったのに</w:t>
                  </w:r>
                </w:p>
              </w:tc>
            </w:tr>
            <w:tr w:rsidR="008C1781" w14:paraId="7E3AC46B" w14:textId="77777777">
              <w:tc>
                <w:tcPr>
                  <w:tcW w:w="1159" w:type="dxa"/>
                </w:tcPr>
                <w:p w14:paraId="3AD0B1B0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第十四课</w:t>
                  </w:r>
                </w:p>
              </w:tc>
              <w:tc>
                <w:tcPr>
                  <w:tcW w:w="3330" w:type="dxa"/>
                </w:tcPr>
                <w:p w14:paraId="733D78E9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14:paraId="185489E5" w14:textId="77777777" w:rsidR="008C1781" w:rsidRDefault="00B10E1A">
                  <w:pPr>
                    <w:widowControl/>
                    <w:rPr>
                      <w:rFonts w:eastAsia="MS Mincho"/>
                      <w:bCs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="MS Mincho" w:eastAsia="MS Mincho" w:hAnsi="MS Mincho" w:cs="Arial" w:hint="eastAsia"/>
                      <w:sz w:val="18"/>
                      <w:szCs w:val="18"/>
                      <w:lang w:eastAsia="ja-JP"/>
                    </w:rPr>
                    <w:t>生徒に手伝わせますから、そんなに大変ではありません</w:t>
                  </w:r>
                </w:p>
              </w:tc>
            </w:tr>
            <w:tr w:rsidR="008C1781" w14:paraId="185BDCA0" w14:textId="77777777">
              <w:tc>
                <w:tcPr>
                  <w:tcW w:w="1159" w:type="dxa"/>
                </w:tcPr>
                <w:p w14:paraId="2F8E3FD9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第十五课</w:t>
                  </w:r>
                </w:p>
              </w:tc>
              <w:tc>
                <w:tcPr>
                  <w:tcW w:w="3330" w:type="dxa"/>
                </w:tcPr>
                <w:p w14:paraId="7F342EC9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14:paraId="0FF3D5C0" w14:textId="77777777" w:rsidR="008C1781" w:rsidRDefault="00B10E1A">
                  <w:pPr>
                    <w:widowControl/>
                    <w:rPr>
                      <w:rFonts w:eastAsia="MS Mincho"/>
                      <w:bCs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="MS Mincho" w:eastAsia="MS Mincho" w:hAnsi="MS Mincho" w:cs="Arial" w:hint="eastAsia"/>
                      <w:sz w:val="18"/>
                      <w:szCs w:val="18"/>
                      <w:lang w:eastAsia="ja-JP"/>
                    </w:rPr>
                    <w:t>黒金君、頑張れ</w:t>
                  </w:r>
                </w:p>
              </w:tc>
            </w:tr>
            <w:tr w:rsidR="008C1781" w14:paraId="2079B9DD" w14:textId="77777777">
              <w:tc>
                <w:tcPr>
                  <w:tcW w:w="1159" w:type="dxa"/>
                </w:tcPr>
                <w:p w14:paraId="172BB09B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总复习</w:t>
                  </w:r>
                </w:p>
              </w:tc>
              <w:tc>
                <w:tcPr>
                  <w:tcW w:w="3330" w:type="dxa"/>
                </w:tcPr>
                <w:p w14:paraId="0222F2EB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掌握本册书所学单词语法和课文</w:t>
                  </w:r>
                </w:p>
              </w:tc>
              <w:tc>
                <w:tcPr>
                  <w:tcW w:w="3581" w:type="dxa"/>
                </w:tcPr>
                <w:p w14:paraId="11CDD53A" w14:textId="77777777" w:rsidR="008C1781" w:rsidRDefault="00B10E1A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总复习</w:t>
                  </w:r>
                </w:p>
              </w:tc>
            </w:tr>
          </w:tbl>
          <w:p w14:paraId="2C46F527" w14:textId="77777777" w:rsidR="008C1781" w:rsidRDefault="008C1781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</w:tc>
      </w:tr>
    </w:tbl>
    <w:bookmarkEnd w:id="0"/>
    <w:bookmarkEnd w:id="1"/>
    <w:p w14:paraId="243ADAAF" w14:textId="77777777" w:rsidR="008C1781" w:rsidRDefault="00B10E1A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789"/>
        <w:gridCol w:w="1049"/>
        <w:gridCol w:w="1049"/>
        <w:gridCol w:w="1049"/>
        <w:gridCol w:w="1048"/>
        <w:gridCol w:w="1048"/>
        <w:gridCol w:w="1049"/>
      </w:tblGrid>
      <w:tr w:rsidR="008C1781" w14:paraId="49D5B18F" w14:textId="77777777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0E4287F" w14:textId="77777777" w:rsidR="008C1781" w:rsidRDefault="00B10E1A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BF23719" w14:textId="77777777" w:rsidR="008C1781" w:rsidRDefault="008C1781">
            <w:pPr>
              <w:pStyle w:val="DG"/>
              <w:ind w:right="210"/>
              <w:jc w:val="left"/>
              <w:rPr>
                <w:szCs w:val="16"/>
              </w:rPr>
            </w:pPr>
          </w:p>
          <w:p w14:paraId="2638A54F" w14:textId="77777777" w:rsidR="008C1781" w:rsidRDefault="00B10E1A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662A83DD" w14:textId="77777777" w:rsidR="008C1781" w:rsidRDefault="00B10E1A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0811B005" w14:textId="77777777" w:rsidR="008C1781" w:rsidRDefault="00B10E1A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99A7786" w14:textId="77777777" w:rsidR="008C1781" w:rsidRDefault="00B10E1A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25E82300" w14:textId="77777777" w:rsidR="008C1781" w:rsidRDefault="00B10E1A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5593903D" w14:textId="77777777" w:rsidR="008C1781" w:rsidRDefault="00B10E1A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5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115AD1" w14:textId="77777777" w:rsidR="008C1781" w:rsidRDefault="00B10E1A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6</w:t>
            </w:r>
          </w:p>
        </w:tc>
      </w:tr>
      <w:tr w:rsidR="008C1781" w14:paraId="7FB2FFF8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2609862E" w14:textId="77777777" w:rsidR="008C1781" w:rsidRDefault="00B10E1A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第一课</w:t>
            </w:r>
          </w:p>
        </w:tc>
        <w:tc>
          <w:tcPr>
            <w:tcW w:w="1074" w:type="dxa"/>
            <w:vAlign w:val="center"/>
          </w:tcPr>
          <w:p w14:paraId="566D5446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B46D8CC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7F7DC02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AC000A8" w14:textId="77777777" w:rsidR="008C1781" w:rsidRDefault="008C17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2E61541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2FCA51DB" w14:textId="77777777" w:rsidR="008C1781" w:rsidRDefault="008C1781">
            <w:pPr>
              <w:pStyle w:val="DG0"/>
            </w:pPr>
          </w:p>
        </w:tc>
      </w:tr>
      <w:tr w:rsidR="008C1781" w14:paraId="2CB8DAAF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112BCE4" w14:textId="77777777" w:rsidR="008C1781" w:rsidRDefault="00B10E1A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第二课</w:t>
            </w:r>
          </w:p>
        </w:tc>
        <w:tc>
          <w:tcPr>
            <w:tcW w:w="1074" w:type="dxa"/>
            <w:vAlign w:val="center"/>
          </w:tcPr>
          <w:p w14:paraId="16E52A9B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0A0437D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4F4A01AE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52F4002" w14:textId="77777777" w:rsidR="008C1781" w:rsidRDefault="008C17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0B777B9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7978DCBB" w14:textId="77777777" w:rsidR="008C1781" w:rsidRDefault="008C1781">
            <w:pPr>
              <w:pStyle w:val="DG0"/>
            </w:pPr>
          </w:p>
        </w:tc>
      </w:tr>
      <w:tr w:rsidR="008C1781" w14:paraId="4AF9E696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4AAA4304" w14:textId="77777777" w:rsidR="008C1781" w:rsidRDefault="00B10E1A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第三课</w:t>
            </w:r>
          </w:p>
        </w:tc>
        <w:tc>
          <w:tcPr>
            <w:tcW w:w="1074" w:type="dxa"/>
            <w:vAlign w:val="center"/>
          </w:tcPr>
          <w:p w14:paraId="00D9C952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E0D129A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68F6030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569BFE5" w14:textId="77777777" w:rsidR="008C1781" w:rsidRDefault="008C17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4F37F59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C6933ED" w14:textId="77777777" w:rsidR="008C1781" w:rsidRDefault="008C1781">
            <w:pPr>
              <w:pStyle w:val="DG0"/>
            </w:pPr>
          </w:p>
        </w:tc>
      </w:tr>
      <w:tr w:rsidR="008C1781" w14:paraId="763041D1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700FDA03" w14:textId="77777777" w:rsidR="008C1781" w:rsidRDefault="00B10E1A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第四课</w:t>
            </w:r>
          </w:p>
        </w:tc>
        <w:tc>
          <w:tcPr>
            <w:tcW w:w="1074" w:type="dxa"/>
            <w:vAlign w:val="center"/>
          </w:tcPr>
          <w:p w14:paraId="2B2B96E8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424918D3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94A28A1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D055105" w14:textId="77777777" w:rsidR="008C1781" w:rsidRDefault="008C17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0023749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00FB8C6" w14:textId="77777777" w:rsidR="008C1781" w:rsidRDefault="008C1781">
            <w:pPr>
              <w:pStyle w:val="DG0"/>
            </w:pPr>
          </w:p>
        </w:tc>
      </w:tr>
      <w:tr w:rsidR="008C1781" w14:paraId="0FD00DAE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3459F07B" w14:textId="77777777" w:rsidR="008C1781" w:rsidRDefault="00B10E1A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第五课</w:t>
            </w:r>
          </w:p>
        </w:tc>
        <w:tc>
          <w:tcPr>
            <w:tcW w:w="1074" w:type="dxa"/>
            <w:vAlign w:val="center"/>
          </w:tcPr>
          <w:p w14:paraId="796B620A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79D2527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2A70509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C790920" w14:textId="77777777" w:rsidR="008C1781" w:rsidRDefault="008C17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A600F2D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233299B" w14:textId="77777777" w:rsidR="008C1781" w:rsidRDefault="008C1781">
            <w:pPr>
              <w:pStyle w:val="DG0"/>
            </w:pPr>
          </w:p>
        </w:tc>
      </w:tr>
      <w:tr w:rsidR="008C1781" w14:paraId="32F428AB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3BA9950B" w14:textId="77777777" w:rsidR="008C1781" w:rsidRDefault="00B10E1A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第六课</w:t>
            </w:r>
          </w:p>
        </w:tc>
        <w:tc>
          <w:tcPr>
            <w:tcW w:w="1074" w:type="dxa"/>
            <w:vAlign w:val="center"/>
          </w:tcPr>
          <w:p w14:paraId="73C78FC0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49E2A0E6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64383FB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72AE14B" w14:textId="77777777" w:rsidR="008C1781" w:rsidRDefault="008C17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0311BB10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A420CDC" w14:textId="77777777" w:rsidR="008C1781" w:rsidRDefault="008C1781">
            <w:pPr>
              <w:pStyle w:val="DG0"/>
            </w:pPr>
          </w:p>
        </w:tc>
      </w:tr>
      <w:tr w:rsidR="008C1781" w14:paraId="11226934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5BC9034F" w14:textId="77777777" w:rsidR="008C1781" w:rsidRDefault="00B10E1A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第七课</w:t>
            </w:r>
          </w:p>
        </w:tc>
        <w:tc>
          <w:tcPr>
            <w:tcW w:w="1074" w:type="dxa"/>
            <w:vAlign w:val="center"/>
          </w:tcPr>
          <w:p w14:paraId="4990C9B6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297270E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BC2190F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048072D" w14:textId="77777777" w:rsidR="008C1781" w:rsidRDefault="008C17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6482210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284F9C0D" w14:textId="77777777" w:rsidR="008C1781" w:rsidRDefault="008C1781">
            <w:pPr>
              <w:pStyle w:val="DG0"/>
            </w:pPr>
          </w:p>
        </w:tc>
      </w:tr>
      <w:tr w:rsidR="008C1781" w14:paraId="221E126F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702AB87E" w14:textId="77777777" w:rsidR="008C1781" w:rsidRDefault="00B10E1A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第八课</w:t>
            </w:r>
          </w:p>
        </w:tc>
        <w:tc>
          <w:tcPr>
            <w:tcW w:w="1074" w:type="dxa"/>
            <w:vAlign w:val="center"/>
          </w:tcPr>
          <w:p w14:paraId="31F4BA5A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49DDCD9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72E359F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2CBBE80" w14:textId="77777777" w:rsidR="008C1781" w:rsidRDefault="008C17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D57EEA5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216B07FC" w14:textId="77777777" w:rsidR="008C1781" w:rsidRDefault="008C1781">
            <w:pPr>
              <w:pStyle w:val="DG0"/>
            </w:pPr>
          </w:p>
        </w:tc>
      </w:tr>
      <w:tr w:rsidR="008C1781" w14:paraId="7A2DAFEC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76B5F587" w14:textId="77777777" w:rsidR="008C1781" w:rsidRDefault="00B10E1A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第九课</w:t>
            </w:r>
          </w:p>
        </w:tc>
        <w:tc>
          <w:tcPr>
            <w:tcW w:w="1074" w:type="dxa"/>
            <w:vAlign w:val="center"/>
          </w:tcPr>
          <w:p w14:paraId="3D9927A4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7929220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CFC9D69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522F7912" w14:textId="77777777" w:rsidR="008C1781" w:rsidRDefault="008C17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02447CA9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186F200F" w14:textId="77777777" w:rsidR="008C1781" w:rsidRDefault="008C1781">
            <w:pPr>
              <w:pStyle w:val="DG0"/>
            </w:pPr>
          </w:p>
        </w:tc>
      </w:tr>
      <w:tr w:rsidR="008C1781" w14:paraId="584CE6A0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45C2E4B9" w14:textId="77777777" w:rsidR="008C1781" w:rsidRDefault="00B10E1A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第十课</w:t>
            </w:r>
          </w:p>
        </w:tc>
        <w:tc>
          <w:tcPr>
            <w:tcW w:w="1074" w:type="dxa"/>
            <w:vAlign w:val="center"/>
          </w:tcPr>
          <w:p w14:paraId="60CD6DF0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43FF7D22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B705F3D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102717D" w14:textId="77777777" w:rsidR="008C1781" w:rsidRDefault="008C17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35C8A971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6E193681" w14:textId="77777777" w:rsidR="008C1781" w:rsidRDefault="008C1781">
            <w:pPr>
              <w:pStyle w:val="DG0"/>
            </w:pPr>
          </w:p>
        </w:tc>
      </w:tr>
      <w:tr w:rsidR="008C1781" w14:paraId="7241A499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9387A65" w14:textId="77777777" w:rsidR="008C1781" w:rsidRDefault="00B10E1A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第十一课</w:t>
            </w:r>
          </w:p>
        </w:tc>
        <w:tc>
          <w:tcPr>
            <w:tcW w:w="1074" w:type="dxa"/>
            <w:vAlign w:val="center"/>
          </w:tcPr>
          <w:p w14:paraId="26BC283E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B60AB2B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6933F86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9F8ECA5" w14:textId="77777777" w:rsidR="008C1781" w:rsidRDefault="008C17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D9B3E2D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67ACFBB8" w14:textId="77777777" w:rsidR="008C1781" w:rsidRDefault="008C1781">
            <w:pPr>
              <w:pStyle w:val="DG0"/>
            </w:pPr>
          </w:p>
        </w:tc>
      </w:tr>
      <w:tr w:rsidR="008C1781" w14:paraId="43C3E794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5B546ADB" w14:textId="77777777" w:rsidR="008C1781" w:rsidRDefault="00B10E1A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第十二课</w:t>
            </w:r>
          </w:p>
        </w:tc>
        <w:tc>
          <w:tcPr>
            <w:tcW w:w="1074" w:type="dxa"/>
            <w:vAlign w:val="center"/>
          </w:tcPr>
          <w:p w14:paraId="50943557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0CF2604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5F25860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D350416" w14:textId="77777777" w:rsidR="008C1781" w:rsidRDefault="008C17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35EA9616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38C9885" w14:textId="77777777" w:rsidR="008C1781" w:rsidRDefault="008C1781">
            <w:pPr>
              <w:pStyle w:val="DG0"/>
            </w:pPr>
          </w:p>
        </w:tc>
      </w:tr>
      <w:tr w:rsidR="008C1781" w14:paraId="1B522FE5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4D97FA9F" w14:textId="77777777" w:rsidR="008C1781" w:rsidRDefault="00B10E1A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第十三课</w:t>
            </w:r>
          </w:p>
        </w:tc>
        <w:tc>
          <w:tcPr>
            <w:tcW w:w="1074" w:type="dxa"/>
            <w:vAlign w:val="center"/>
          </w:tcPr>
          <w:p w14:paraId="5A768824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051B9E1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A549653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A17C0BA" w14:textId="77777777" w:rsidR="008C1781" w:rsidRDefault="008C17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4C49597D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34FAF9E9" w14:textId="77777777" w:rsidR="008C1781" w:rsidRDefault="008C1781">
            <w:pPr>
              <w:pStyle w:val="DG0"/>
            </w:pPr>
          </w:p>
        </w:tc>
      </w:tr>
      <w:tr w:rsidR="008C1781" w14:paraId="4EEAA549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3B042C46" w14:textId="77777777" w:rsidR="008C1781" w:rsidRDefault="00B10E1A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第十四课</w:t>
            </w:r>
          </w:p>
        </w:tc>
        <w:tc>
          <w:tcPr>
            <w:tcW w:w="1074" w:type="dxa"/>
            <w:vAlign w:val="center"/>
          </w:tcPr>
          <w:p w14:paraId="2A23493B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6BD2112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40AA71B3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5D8C8C6" w14:textId="77777777" w:rsidR="008C1781" w:rsidRDefault="008C17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489B5196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995B26D" w14:textId="77777777" w:rsidR="008C1781" w:rsidRDefault="008C1781">
            <w:pPr>
              <w:pStyle w:val="DG0"/>
            </w:pPr>
          </w:p>
        </w:tc>
      </w:tr>
      <w:tr w:rsidR="008C1781" w14:paraId="7F20145A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AD3C95F" w14:textId="77777777" w:rsidR="008C1781" w:rsidRDefault="00B10E1A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第十五课</w:t>
            </w:r>
          </w:p>
        </w:tc>
        <w:tc>
          <w:tcPr>
            <w:tcW w:w="1074" w:type="dxa"/>
            <w:vAlign w:val="center"/>
          </w:tcPr>
          <w:p w14:paraId="49E111E9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A78EDA9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C425A50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488F9ACF" w14:textId="77777777" w:rsidR="008C1781" w:rsidRDefault="008C1781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4832D8D5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61B530DA" w14:textId="77777777" w:rsidR="008C1781" w:rsidRDefault="008C1781">
            <w:pPr>
              <w:pStyle w:val="DG0"/>
            </w:pPr>
          </w:p>
        </w:tc>
      </w:tr>
      <w:tr w:rsidR="008C1781" w14:paraId="66B3AEBA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0CB9B5E3" w14:textId="77777777" w:rsidR="008C1781" w:rsidRDefault="00B10E1A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总复习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4B837C3D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0E420189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1541A24A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11FBA93B" w14:textId="77777777" w:rsidR="008C1781" w:rsidRDefault="008C1781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E9806AF" w14:textId="77777777" w:rsidR="008C1781" w:rsidRDefault="00B10E1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456801" w14:textId="77777777" w:rsidR="008C1781" w:rsidRDefault="008C1781">
            <w:pPr>
              <w:pStyle w:val="DG0"/>
            </w:pPr>
          </w:p>
        </w:tc>
      </w:tr>
    </w:tbl>
    <w:p w14:paraId="1642F089" w14:textId="77777777" w:rsidR="008C1781" w:rsidRDefault="00B10E1A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4882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59"/>
        <w:gridCol w:w="3136"/>
        <w:gridCol w:w="1651"/>
        <w:gridCol w:w="700"/>
        <w:gridCol w:w="643"/>
        <w:gridCol w:w="692"/>
      </w:tblGrid>
      <w:tr w:rsidR="008C1781" w14:paraId="4180A0CF" w14:textId="77777777">
        <w:trPr>
          <w:trHeight w:val="340"/>
          <w:jc w:val="center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127EE1" w14:textId="77777777" w:rsidR="008C1781" w:rsidRDefault="00B10E1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3228" w:type="dxa"/>
            <w:vMerge w:val="restart"/>
            <w:tcBorders>
              <w:top w:val="single" w:sz="12" w:space="0" w:color="auto"/>
            </w:tcBorders>
            <w:vAlign w:val="center"/>
          </w:tcPr>
          <w:p w14:paraId="5D9A3FAC" w14:textId="77777777" w:rsidR="008C1781" w:rsidRDefault="00B10E1A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0189A3B2" w14:textId="77777777" w:rsidR="008C1781" w:rsidRDefault="00B10E1A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59A0F5" w14:textId="77777777" w:rsidR="008C1781" w:rsidRDefault="00B10E1A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8C1781" w14:paraId="6AF68E92" w14:textId="77777777">
        <w:trPr>
          <w:trHeight w:val="340"/>
          <w:jc w:val="center"/>
        </w:trPr>
        <w:tc>
          <w:tcPr>
            <w:tcW w:w="1290" w:type="dxa"/>
            <w:vMerge/>
            <w:tcBorders>
              <w:left w:val="single" w:sz="12" w:space="0" w:color="auto"/>
            </w:tcBorders>
          </w:tcPr>
          <w:p w14:paraId="7EA60750" w14:textId="77777777" w:rsidR="008C1781" w:rsidRDefault="008C178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3228" w:type="dxa"/>
            <w:vMerge/>
          </w:tcPr>
          <w:p w14:paraId="427395FA" w14:textId="77777777" w:rsidR="008C1781" w:rsidRDefault="008C178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674D72DB" w14:textId="77777777" w:rsidR="008C1781" w:rsidRDefault="008C178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13C3000" w14:textId="77777777" w:rsidR="008C1781" w:rsidRDefault="00B10E1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D0A2DD1" w14:textId="77777777" w:rsidR="008C1781" w:rsidRDefault="00B10E1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A8C7F26" w14:textId="77777777" w:rsidR="008C1781" w:rsidRDefault="00B10E1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8C1781" w14:paraId="1228D6AB" w14:textId="77777777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14:paraId="0FC878F8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第一课</w:t>
            </w:r>
          </w:p>
        </w:tc>
        <w:tc>
          <w:tcPr>
            <w:tcW w:w="3228" w:type="dxa"/>
            <w:vAlign w:val="center"/>
          </w:tcPr>
          <w:p w14:paraId="18D57460" w14:textId="77777777" w:rsidR="008C1781" w:rsidRDefault="00B10E1A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14:paraId="4FDE35C8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1AC20842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20C39436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A1992FE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8C1781" w14:paraId="7310B001" w14:textId="77777777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14:paraId="43C02108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第二课</w:t>
            </w:r>
          </w:p>
        </w:tc>
        <w:tc>
          <w:tcPr>
            <w:tcW w:w="3228" w:type="dxa"/>
            <w:vAlign w:val="center"/>
          </w:tcPr>
          <w:p w14:paraId="3CC0119D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14:paraId="2F70887B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0B30A55D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6444899F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4607261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8C1781" w14:paraId="04A49BC6" w14:textId="77777777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14:paraId="623CFC1D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第三课</w:t>
            </w:r>
          </w:p>
        </w:tc>
        <w:tc>
          <w:tcPr>
            <w:tcW w:w="3228" w:type="dxa"/>
            <w:vAlign w:val="center"/>
          </w:tcPr>
          <w:p w14:paraId="58A0D826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14:paraId="2D910E0F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30D530A3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7DB7B939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C49C203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8C1781" w14:paraId="46989CF7" w14:textId="77777777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14:paraId="39F8B4A0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第四课</w:t>
            </w:r>
          </w:p>
        </w:tc>
        <w:tc>
          <w:tcPr>
            <w:tcW w:w="3228" w:type="dxa"/>
            <w:vAlign w:val="center"/>
          </w:tcPr>
          <w:p w14:paraId="153632B9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式：专题学习，问题导向学习。</w:t>
            </w:r>
          </w:p>
        </w:tc>
        <w:tc>
          <w:tcPr>
            <w:tcW w:w="1697" w:type="dxa"/>
            <w:vAlign w:val="center"/>
          </w:tcPr>
          <w:p w14:paraId="5B449974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考试</w:t>
            </w:r>
          </w:p>
        </w:tc>
        <w:tc>
          <w:tcPr>
            <w:tcW w:w="708" w:type="dxa"/>
            <w:vAlign w:val="center"/>
          </w:tcPr>
          <w:p w14:paraId="71BFE475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69AC5D3A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4817CAC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8C1781" w14:paraId="1A9673FB" w14:textId="77777777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14:paraId="67CA7855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第五课</w:t>
            </w:r>
          </w:p>
        </w:tc>
        <w:tc>
          <w:tcPr>
            <w:tcW w:w="3228" w:type="dxa"/>
            <w:vAlign w:val="center"/>
          </w:tcPr>
          <w:p w14:paraId="5D775574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14:paraId="461637A7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5D61ECD0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10C6DE07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8406CB0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8C1781" w14:paraId="1DEE7378" w14:textId="77777777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14:paraId="18EC2812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第六课</w:t>
            </w:r>
          </w:p>
        </w:tc>
        <w:tc>
          <w:tcPr>
            <w:tcW w:w="3228" w:type="dxa"/>
            <w:vAlign w:val="center"/>
          </w:tcPr>
          <w:p w14:paraId="36CA03BF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14:paraId="7EFE7B9E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03D95650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43D0DC8E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EAA14D8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8C1781" w14:paraId="1C230BF6" w14:textId="77777777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14:paraId="5FD083A1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第七课</w:t>
            </w:r>
          </w:p>
        </w:tc>
        <w:tc>
          <w:tcPr>
            <w:tcW w:w="3228" w:type="dxa"/>
            <w:vAlign w:val="center"/>
          </w:tcPr>
          <w:p w14:paraId="5D56AACD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14:paraId="60E36937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0F484EA8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63FE372E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A97C9BC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8C1781" w14:paraId="5F6C526E" w14:textId="77777777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14:paraId="078EADF8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第八课</w:t>
            </w:r>
          </w:p>
        </w:tc>
        <w:tc>
          <w:tcPr>
            <w:tcW w:w="3228" w:type="dxa"/>
            <w:vAlign w:val="center"/>
          </w:tcPr>
          <w:p w14:paraId="07B4AF28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14:paraId="39B03D84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3934BC55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3729D861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B5ED05C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8C1781" w14:paraId="55E178CD" w14:textId="77777777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14:paraId="59A32D36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第九课</w:t>
            </w:r>
          </w:p>
        </w:tc>
        <w:tc>
          <w:tcPr>
            <w:tcW w:w="3228" w:type="dxa"/>
            <w:vAlign w:val="center"/>
          </w:tcPr>
          <w:p w14:paraId="640A55FE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14:paraId="7B91E842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278816E7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2AE35730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E9499E9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8C1781" w14:paraId="7143B65E" w14:textId="77777777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14:paraId="45E445BC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第十课</w:t>
            </w:r>
          </w:p>
        </w:tc>
        <w:tc>
          <w:tcPr>
            <w:tcW w:w="3228" w:type="dxa"/>
            <w:vAlign w:val="center"/>
          </w:tcPr>
          <w:p w14:paraId="61542166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14:paraId="739239AB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4BBB3960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6894F336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5434891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8C1781" w14:paraId="54EF4660" w14:textId="77777777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14:paraId="4DB8303B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第十一课</w:t>
            </w:r>
          </w:p>
        </w:tc>
        <w:tc>
          <w:tcPr>
            <w:tcW w:w="3228" w:type="dxa"/>
            <w:vAlign w:val="center"/>
          </w:tcPr>
          <w:p w14:paraId="2E1F197B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14:paraId="7A21598C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6C755634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6C78FCF4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88D046A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8C1781" w14:paraId="3E0FF341" w14:textId="77777777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14:paraId="7A6BB20E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第十二课</w:t>
            </w:r>
          </w:p>
        </w:tc>
        <w:tc>
          <w:tcPr>
            <w:tcW w:w="3228" w:type="dxa"/>
            <w:vAlign w:val="center"/>
          </w:tcPr>
          <w:p w14:paraId="109AB37B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14:paraId="19E43AD8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63B23D0B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47DCC143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AEF0140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8C1781" w14:paraId="75CBD82D" w14:textId="77777777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14:paraId="04F3D9F6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第十三课</w:t>
            </w:r>
          </w:p>
        </w:tc>
        <w:tc>
          <w:tcPr>
            <w:tcW w:w="3228" w:type="dxa"/>
            <w:vAlign w:val="center"/>
          </w:tcPr>
          <w:p w14:paraId="19FD6193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14:paraId="28950884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787467B2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24BB1D43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95E6816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8C1781" w14:paraId="05437703" w14:textId="77777777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14:paraId="28311B6D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第十四课</w:t>
            </w:r>
          </w:p>
        </w:tc>
        <w:tc>
          <w:tcPr>
            <w:tcW w:w="3228" w:type="dxa"/>
            <w:vAlign w:val="center"/>
          </w:tcPr>
          <w:p w14:paraId="7EF5FFC8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14:paraId="3E629E08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685574D7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31705770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DD73CC7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8C1781" w14:paraId="37A34438" w14:textId="77777777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14:paraId="083963F8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第十五课</w:t>
            </w:r>
          </w:p>
        </w:tc>
        <w:tc>
          <w:tcPr>
            <w:tcW w:w="3228" w:type="dxa"/>
            <w:vAlign w:val="center"/>
          </w:tcPr>
          <w:p w14:paraId="1CBCC536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14:paraId="10E6713A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739271EB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542938E2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782153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8C1781" w14:paraId="7D8917BC" w14:textId="77777777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14:paraId="0D7CF4BC" w14:textId="77777777" w:rsidR="008C1781" w:rsidRDefault="00B10E1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总复习</w:t>
            </w:r>
          </w:p>
        </w:tc>
        <w:tc>
          <w:tcPr>
            <w:tcW w:w="3228" w:type="dxa"/>
            <w:vAlign w:val="center"/>
          </w:tcPr>
          <w:p w14:paraId="0DC5825A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14:paraId="6D26770E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77B25569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0F838AC5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46F5127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8C1781" w14:paraId="71FC1822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608DF2" w14:textId="77777777" w:rsidR="008C1781" w:rsidRDefault="00B10E1A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6324021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160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50D2E2D7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553C6E" w14:textId="77777777" w:rsidR="008C1781" w:rsidRDefault="00B10E1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160</w:t>
            </w:r>
          </w:p>
        </w:tc>
      </w:tr>
    </w:tbl>
    <w:p w14:paraId="5821B60B" w14:textId="77777777" w:rsidR="008C1781" w:rsidRDefault="00B10E1A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2" w:name="OLE_LINK2"/>
      <w:bookmarkStart w:id="3" w:name="OLE_LINK1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8C1781" w14:paraId="1493B4B1" w14:textId="77777777" w:rsidTr="00A80CC3">
        <w:trPr>
          <w:trHeight w:val="368"/>
        </w:trPr>
        <w:tc>
          <w:tcPr>
            <w:tcW w:w="8276" w:type="dxa"/>
          </w:tcPr>
          <w:bookmarkEnd w:id="2"/>
          <w:bookmarkEnd w:id="3"/>
          <w:p w14:paraId="20519957" w14:textId="77777777" w:rsidR="008C1781" w:rsidRDefault="00B10E1A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LO1</w:t>
            </w:r>
            <w:r>
              <w:rPr>
                <w:rFonts w:ascii="宋体" w:hAnsi="宋体" w:hint="eastAsia"/>
                <w:bCs/>
              </w:rPr>
              <w:t>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7574742C" w14:textId="77777777" w:rsidR="008C1781" w:rsidRDefault="00B10E1A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①爱党爱国，坚决拥护党的领导，热爱祖国的大好河山、悠久历史、灿烂文化，自觉维护民族利益和国家尊严。</w:t>
            </w:r>
          </w:p>
          <w:p w14:paraId="0F99A676" w14:textId="77777777" w:rsidR="008C1781" w:rsidRDefault="00B10E1A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通过对日本语言文化的学习，来对比中日语言文化的差异，从而更加了解与热爱自己</w:t>
            </w:r>
            <w:r>
              <w:rPr>
                <w:rFonts w:ascii="宋体" w:hAnsi="宋体" w:hint="eastAsia"/>
                <w:bCs/>
              </w:rPr>
              <w:lastRenderedPageBreak/>
              <w:t>的祖国的语言文化。</w:t>
            </w:r>
          </w:p>
        </w:tc>
      </w:tr>
    </w:tbl>
    <w:p w14:paraId="0187AA25" w14:textId="77777777" w:rsidR="008C1781" w:rsidRDefault="00B10E1A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  <w:bookmarkStart w:id="4" w:name="OLE_LINK3"/>
      <w:bookmarkStart w:id="5" w:name="OLE_LINK4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8C1781" w14:paraId="5BA1E930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4C96F7A0" w14:textId="77777777" w:rsidR="008C1781" w:rsidRDefault="00B10E1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6A69914" w14:textId="77777777" w:rsidR="008C1781" w:rsidRDefault="00B10E1A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04B8568" w14:textId="77777777" w:rsidR="008C1781" w:rsidRDefault="00B10E1A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C49CB42" w14:textId="77777777" w:rsidR="008C1781" w:rsidRDefault="00B10E1A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079312" w14:textId="77777777" w:rsidR="008C1781" w:rsidRDefault="00B10E1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8C1781" w14:paraId="45D6D605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6D7BB37F" w14:textId="77777777" w:rsidR="008C1781" w:rsidRDefault="008C178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DA1FFE7" w14:textId="77777777" w:rsidR="008C1781" w:rsidRDefault="008C1781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0AE328FF" w14:textId="77777777" w:rsidR="008C1781" w:rsidRDefault="008C1781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47A87D94" w14:textId="77777777" w:rsidR="008C1781" w:rsidRDefault="00B10E1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25E6606C" w14:textId="77777777" w:rsidR="008C1781" w:rsidRDefault="00B10E1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120DD7EB" w14:textId="77777777" w:rsidR="008C1781" w:rsidRDefault="00B10E1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38210D31" w14:textId="77777777" w:rsidR="008C1781" w:rsidRDefault="00B10E1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6703DAD4" w14:textId="77777777" w:rsidR="008C1781" w:rsidRDefault="00B10E1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19EEE28A" w14:textId="77777777" w:rsidR="008C1781" w:rsidRDefault="00B10E1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7C7594B5" w14:textId="77777777" w:rsidR="008C1781" w:rsidRDefault="008C178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8C1781" w14:paraId="5EF0E910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DDD57CE" w14:textId="77777777" w:rsidR="008C1781" w:rsidRDefault="00B10E1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0F7E5973" w14:textId="77777777" w:rsidR="008C1781" w:rsidRDefault="00B10E1A">
            <w:pPr>
              <w:pStyle w:val="DG0"/>
            </w:pPr>
            <w:r>
              <w:rPr>
                <w:rFonts w:hint="eastAsia"/>
              </w:rPr>
              <w:t>60%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7D3A3B8F" w14:textId="77777777" w:rsidR="008C1781" w:rsidRDefault="00B10E1A">
            <w:pPr>
              <w:pStyle w:val="DG0"/>
            </w:pPr>
            <w:r>
              <w:rPr>
                <w:rFonts w:hint="eastAsia"/>
              </w:rPr>
              <w:t>笔试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E0BD24A" w14:textId="77777777" w:rsidR="008C1781" w:rsidRDefault="00B10E1A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668F25BD" w14:textId="77777777" w:rsidR="008C1781" w:rsidRDefault="00B10E1A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1CA7C118" w14:textId="77777777" w:rsidR="008C1781" w:rsidRDefault="00B10E1A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6AA76BBD" w14:textId="77777777" w:rsidR="008C1781" w:rsidRDefault="008C1781">
            <w:pPr>
              <w:pStyle w:val="DG0"/>
            </w:pPr>
          </w:p>
        </w:tc>
        <w:tc>
          <w:tcPr>
            <w:tcW w:w="612" w:type="dxa"/>
            <w:vAlign w:val="center"/>
          </w:tcPr>
          <w:p w14:paraId="33DD3071" w14:textId="77777777" w:rsidR="008C1781" w:rsidRDefault="00B10E1A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7981F6A" w14:textId="77777777" w:rsidR="008C1781" w:rsidRDefault="008C1781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1FA0079" w14:textId="77777777" w:rsidR="008C1781" w:rsidRDefault="00B10E1A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C1781" w14:paraId="537DC39A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B29F31D" w14:textId="77777777" w:rsidR="008C1781" w:rsidRDefault="00B10E1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73607361" w14:textId="77777777" w:rsidR="008C1781" w:rsidRDefault="00B10E1A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63733E4" w14:textId="77777777" w:rsidR="008C1781" w:rsidRDefault="00B10E1A">
            <w:pPr>
              <w:pStyle w:val="DG0"/>
            </w:pPr>
            <w:r>
              <w:rPr>
                <w:rFonts w:hint="eastAsia"/>
              </w:rPr>
              <w:t>笔试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ECEA226" w14:textId="77777777" w:rsidR="008C1781" w:rsidRDefault="00B10E1A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782F49FE" w14:textId="77777777" w:rsidR="008C1781" w:rsidRDefault="00B10E1A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49368C56" w14:textId="77777777" w:rsidR="008C1781" w:rsidRDefault="00B10E1A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4CB28AD8" w14:textId="77777777" w:rsidR="008C1781" w:rsidRDefault="008C1781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88564DF" w14:textId="77777777" w:rsidR="008C1781" w:rsidRDefault="00B10E1A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307BA823" w14:textId="77777777" w:rsidR="008C1781" w:rsidRDefault="008C1781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12EE1A90" w14:textId="77777777" w:rsidR="008C1781" w:rsidRDefault="00B10E1A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C1781" w14:paraId="331F389F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AC5DB1E" w14:textId="77777777" w:rsidR="008C1781" w:rsidRDefault="00B10E1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373BE27" w14:textId="77777777" w:rsidR="008C1781" w:rsidRDefault="00B10E1A">
            <w:pPr>
              <w:pStyle w:val="DG0"/>
            </w:pPr>
            <w:r>
              <w:rPr>
                <w:rFonts w:hint="eastAsia"/>
              </w:rPr>
              <w:t>10%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7A52B71B" w14:textId="77777777" w:rsidR="008C1781" w:rsidRDefault="00B10E1A">
            <w:pPr>
              <w:pStyle w:val="DG0"/>
            </w:pPr>
            <w:r>
              <w:rPr>
                <w:rFonts w:hint="eastAsia"/>
              </w:rPr>
              <w:t>笔试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24777F3" w14:textId="77777777" w:rsidR="008C1781" w:rsidRDefault="00B10E1A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1AD189E9" w14:textId="77777777" w:rsidR="008C1781" w:rsidRDefault="00B10E1A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73A460F2" w14:textId="77777777" w:rsidR="008C1781" w:rsidRDefault="00B10E1A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042811B0" w14:textId="77777777" w:rsidR="008C1781" w:rsidRDefault="008C1781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03B4476" w14:textId="77777777" w:rsidR="008C1781" w:rsidRDefault="00B10E1A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CBE2D32" w14:textId="77777777" w:rsidR="008C1781" w:rsidRDefault="008C1781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6D8B832" w14:textId="77777777" w:rsidR="008C1781" w:rsidRDefault="00B10E1A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C1781" w14:paraId="300049C7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FCBF929" w14:textId="77777777" w:rsidR="008C1781" w:rsidRDefault="00B10E1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5F228C15" w14:textId="77777777" w:rsidR="008C1781" w:rsidRDefault="00B10E1A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B64FAF0" w14:textId="77777777" w:rsidR="008C1781" w:rsidRDefault="00B10E1A">
            <w:pPr>
              <w:pStyle w:val="DG0"/>
            </w:pPr>
            <w:r>
              <w:rPr>
                <w:rFonts w:hint="eastAsia"/>
              </w:rPr>
              <w:t>笔试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BFBA5F2" w14:textId="77777777" w:rsidR="008C1781" w:rsidRDefault="00B10E1A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001A302D" w14:textId="77777777" w:rsidR="008C1781" w:rsidRDefault="00B10E1A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07B6DA2F" w14:textId="77777777" w:rsidR="008C1781" w:rsidRDefault="00B10E1A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0CDCFA85" w14:textId="77777777" w:rsidR="008C1781" w:rsidRDefault="008C1781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4838013" w14:textId="77777777" w:rsidR="008C1781" w:rsidRDefault="00B10E1A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3D5133A" w14:textId="77777777" w:rsidR="008C1781" w:rsidRDefault="008C1781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04F5F1A" w14:textId="77777777" w:rsidR="008C1781" w:rsidRDefault="00B10E1A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0A218D67" w14:textId="77777777" w:rsidR="008C1781" w:rsidRDefault="00B10E1A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六、其他需要说明的问题</w:t>
      </w:r>
      <w:r>
        <w:rPr>
          <w:rFonts w:ascii="黑体" w:hAnsi="宋体" w:hint="eastAsia"/>
        </w:rPr>
        <w:t xml:space="preserve">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8C1781" w14:paraId="206C8D11" w14:textId="77777777">
        <w:tc>
          <w:tcPr>
            <w:tcW w:w="8296" w:type="dxa"/>
          </w:tcPr>
          <w:p w14:paraId="443A6110" w14:textId="77777777" w:rsidR="008C1781" w:rsidRDefault="008C17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</w:p>
          <w:p w14:paraId="0EAA88F1" w14:textId="77777777" w:rsidR="008C1781" w:rsidRDefault="008C17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</w:p>
          <w:p w14:paraId="3F544F21" w14:textId="77777777" w:rsidR="008C1781" w:rsidRDefault="008C17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黑体"/>
                <w:sz w:val="21"/>
                <w:szCs w:val="21"/>
              </w:rPr>
            </w:pPr>
          </w:p>
        </w:tc>
      </w:tr>
    </w:tbl>
    <w:p w14:paraId="7F6C841D" w14:textId="77777777" w:rsidR="008C1781" w:rsidRDefault="008C1781">
      <w:pPr>
        <w:pStyle w:val="DG1"/>
        <w:spacing w:beforeLines="100" w:before="326" w:line="360" w:lineRule="auto"/>
        <w:rPr>
          <w:rFonts w:ascii="黑体" w:hAnsi="宋体"/>
        </w:rPr>
      </w:pPr>
    </w:p>
    <w:sectPr w:rsidR="008C1781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D1AF" w14:textId="77777777" w:rsidR="00CF5F17" w:rsidRDefault="00CF5F17">
      <w:r>
        <w:separator/>
      </w:r>
    </w:p>
  </w:endnote>
  <w:endnote w:type="continuationSeparator" w:id="0">
    <w:p w14:paraId="1DC83198" w14:textId="77777777" w:rsidR="00CF5F17" w:rsidRDefault="00CF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A23E" w14:textId="77777777" w:rsidR="00CF5F17" w:rsidRDefault="00CF5F17">
      <w:r>
        <w:separator/>
      </w:r>
    </w:p>
  </w:footnote>
  <w:footnote w:type="continuationSeparator" w:id="0">
    <w:p w14:paraId="635C0DAA" w14:textId="77777777" w:rsidR="00CF5F17" w:rsidRDefault="00CF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9D1B" w14:textId="77777777" w:rsidR="008C1781" w:rsidRDefault="00B10E1A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B46402" wp14:editId="0C6D9804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6D8B85" w14:textId="77777777" w:rsidR="008C1781" w:rsidRDefault="00B10E1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SJQU-QR-JW-052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4640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636D8B85" w14:textId="77777777" w:rsidR="008C1781" w:rsidRDefault="00B10E1A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SJQU-QR-JW-052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JmYjA0YjYzMGY3M2Y3OTczMTlhMjNhNjhmMmM1MGQifQ=="/>
  </w:docVars>
  <w:rsids>
    <w:rsidRoot w:val="00B7651F"/>
    <w:rsid w:val="AFFA6ADC"/>
    <w:rsid w:val="F533CE3F"/>
    <w:rsid w:val="000023B2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3E1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369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6044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75288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1781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50B87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769B1"/>
    <w:rsid w:val="00A77DA3"/>
    <w:rsid w:val="00A80CC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0E1A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2F8C"/>
    <w:rsid w:val="00CD5BDD"/>
    <w:rsid w:val="00CF096B"/>
    <w:rsid w:val="00CF10F7"/>
    <w:rsid w:val="00CF5EE3"/>
    <w:rsid w:val="00CF5F17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4E7F6065"/>
    <w:rsid w:val="569868B5"/>
    <w:rsid w:val="611F6817"/>
    <w:rsid w:val="66CA1754"/>
    <w:rsid w:val="6F1E65D4"/>
    <w:rsid w:val="6F266C86"/>
    <w:rsid w:val="6F5042C2"/>
    <w:rsid w:val="6F9DA35D"/>
    <w:rsid w:val="74316312"/>
    <w:rsid w:val="780F13C8"/>
    <w:rsid w:val="7B1E150A"/>
    <w:rsid w:val="7C385448"/>
    <w:rsid w:val="7CB3663D"/>
    <w:rsid w:val="7F9EB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67F6C"/>
  <w15:docId w15:val="{3A095C8C-0F19-40E1-9780-02E010CF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文娟 翟</cp:lastModifiedBy>
  <cp:revision>57</cp:revision>
  <cp:lastPrinted>2023-10-23T12:11:00Z</cp:lastPrinted>
  <dcterms:created xsi:type="dcterms:W3CDTF">2023-10-21T15:24:00Z</dcterms:created>
  <dcterms:modified xsi:type="dcterms:W3CDTF">2024-03-01T00:49:00Z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DFEC85B7458726891743A665F5B429BA_43</vt:lpwstr>
  </property>
</Properties>
</file>